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9" w:rsidRP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74C79">
        <w:rPr>
          <w:rFonts w:ascii="Bookman Old Style" w:hAnsi="Bookman Old Style" w:cs="Times New Roman"/>
          <w:b/>
          <w:bCs/>
          <w:sz w:val="24"/>
          <w:szCs w:val="24"/>
        </w:rPr>
        <w:t>FEEDBACK FOR EVALUATION OF CURRICULUM/SYLLABUS BY STUDENTS</w:t>
      </w:r>
    </w:p>
    <w:p w:rsidR="00174C79" w:rsidRP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74C79">
        <w:rPr>
          <w:rFonts w:ascii="Bookman Old Style" w:hAnsi="Bookman Old Style" w:cs="Times New Roman"/>
          <w:b/>
          <w:bCs/>
          <w:sz w:val="24"/>
          <w:szCs w:val="24"/>
        </w:rPr>
        <w:t>(JUNE 2019- MAY 2020)</w:t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57118" cy="3043612"/>
            <wp:effectExtent l="19050" t="0" r="10232" b="4388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788797"/>
            <wp:effectExtent l="19050" t="0" r="19050" b="2153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4C79">
        <w:rPr>
          <w:rFonts w:ascii="Bookman Old Style" w:hAnsi="Bookman Old Style" w:cs="Times New Roman"/>
          <w:sz w:val="24"/>
          <w:szCs w:val="24"/>
        </w:rPr>
        <w:t>71% of students strongly agreed that syllabus and curriculum are need based, 62% strongly agreed that syllabus and curriculum are balancing theory and practical, 55% strongly agreed that syllabus and curriculum are making them interested in carrying out research, 70% strongly agreed that the books recommended for syllabus and curriculum are relevant, 67% strongly agreed that syllabus and curriculum are career oriented.</w:t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sz w:val="24"/>
          <w:szCs w:val="24"/>
        </w:rPr>
        <w:lastRenderedPageBreak/>
        <w:t xml:space="preserve">FEEDBACK FOR EVALUATION OF CURRICULUM/SYLLABUS BY TEACHERS </w:t>
      </w:r>
    </w:p>
    <w:p w:rsidR="00174C79" w:rsidRP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sz w:val="24"/>
          <w:szCs w:val="24"/>
        </w:rPr>
        <w:t>JUNE 2019-MAY 2020</w:t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736837" w:rsidP="00174C79">
      <w:pPr>
        <w:rPr>
          <w:rFonts w:ascii="Bookman Old Style" w:hAnsi="Bookman Old Style"/>
          <w:b/>
          <w:sz w:val="24"/>
          <w:szCs w:val="24"/>
        </w:rPr>
      </w:pPr>
      <w:r w:rsidRPr="00736837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35" type="#_x0000_t202" style="position:absolute;margin-left:0;margin-top:3.55pt;width:476.25pt;height:66.4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8IgIAAB8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" stroked="f">
            <v:textbox style="mso-fit-shape-to-text:t">
              <w:txbxContent>
                <w:p w:rsidR="00174C79" w:rsidRPr="00B76E7B" w:rsidRDefault="00174C79" w:rsidP="00174C7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74C79" w:rsidRPr="00025583" w:rsidRDefault="00174C79" w:rsidP="00174C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68.1% of teachers agreed that syllabus and curriculum is enhancing potentiality and self-learning of the student. 62.9% agreed that the </w:t>
                  </w:r>
                  <w:r w:rsidRPr="00025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syllabus and curriculum is balancing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both the </w:t>
                  </w:r>
                  <w:r w:rsidRPr="00025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theory and practical. 62.5% agreed that the syllabus and curriculum is need based. </w:t>
                  </w:r>
                  <w:r w:rsidRPr="00025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58.1% of teachers agreed that the syllabus/curriculum is research oriented. 63.5% agreed that the syllabus is career oriented. 57.2% of teachers agreed that the syllabus is meeting global standard while 62.3% agreed for the confinement of </w:t>
                  </w:r>
                  <w:r w:rsidRPr="00025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syllabus and curriculum in learning outcome.</w:t>
                  </w:r>
                </w:p>
                <w:p w:rsidR="00174C79" w:rsidRPr="00B76E7B" w:rsidRDefault="00174C79" w:rsidP="00174C79">
                  <w:pPr>
                    <w:rPr>
                      <w:sz w:val="28"/>
                      <w:szCs w:val="28"/>
                    </w:rPr>
                  </w:pPr>
                </w:p>
                <w:p w:rsidR="00174C79" w:rsidRDefault="00174C79" w:rsidP="00174C79"/>
              </w:txbxContent>
            </v:textbox>
            <w10:wrap type="square" anchorx="margin"/>
          </v:shape>
        </w:pict>
      </w: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74C79">
        <w:rPr>
          <w:rFonts w:ascii="Bookman Old Style" w:hAnsi="Bookman Old Style" w:cs="Times New Roman"/>
          <w:b/>
          <w:sz w:val="24"/>
          <w:szCs w:val="24"/>
        </w:rPr>
        <w:t>FEEDBACK FORM FOR EVALUATION OF CURRICULUM /SYLLABUS BY EMPLOYERS (2019-2020)</w:t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 w:cs="Times New Roman"/>
          <w:sz w:val="24"/>
          <w:szCs w:val="24"/>
        </w:rPr>
        <w:t>65% rated excellent regarding the individual in terms of clinical expertise, 40% rated excellent regarding the individual in terms of knowledge, 50% rated excellent regarding the individual in terms of communication skills, 65% rated excellent regarding the individual in abiding by professional ethics.</w:t>
      </w: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74C79" w:rsidRPr="00174C79" w:rsidRDefault="00174C79" w:rsidP="00174C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74C79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FEEDBACK FOR EVALUATION OF CURRICULUM/ SYLLABUS BY PROFESSIONALS (2019-2020)</w:t>
      </w:r>
    </w:p>
    <w:p w:rsidR="00174C79" w:rsidRPr="00174C79" w:rsidRDefault="00174C79" w:rsidP="00174C79">
      <w:pPr>
        <w:rPr>
          <w:rFonts w:ascii="Bookman Old Style" w:hAnsi="Bookman Old Style"/>
          <w:noProof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noProof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noProof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noProof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sz w:val="24"/>
          <w:szCs w:val="24"/>
        </w:rPr>
        <w:lastRenderedPageBreak/>
        <w:tab/>
      </w: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74C79">
        <w:rPr>
          <w:rFonts w:ascii="Bookman Old Style" w:hAnsi="Bookman Old Style" w:cs="Times New Roman"/>
          <w:sz w:val="24"/>
          <w:szCs w:val="24"/>
        </w:rPr>
        <w:t>62% professionals strongly agreed that syllabus is enhancing the students potential, 55% strongly agreed that syllabus is balancing theory and practical, 62% strongly agreed that syllabus and curriculum are need based, 60% strongly agreed that syllabus is research oriented, 61% strongly agreed that syllabus is career oriented and, 61% strongly agreed that syllabus and curriculum is meeting the global standards, 65% strongly agreed that syllabus and curriculum are confined to learning outcome respectively</w:t>
      </w:r>
    </w:p>
    <w:p w:rsidR="00174C79" w:rsidRPr="00174C79" w:rsidRDefault="00174C79" w:rsidP="00174C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174C79" w:rsidRPr="00174C79" w:rsidRDefault="00174C79" w:rsidP="00174C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4C79" w:rsidRP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sz w:val="24"/>
          <w:szCs w:val="24"/>
        </w:rPr>
        <w:t xml:space="preserve">FEEDBACK FOR EVALUATION OF CURRICULUM/SYLLABUS BY ALUMNI </w:t>
      </w:r>
    </w:p>
    <w:p w:rsidR="00174C79" w:rsidRPr="00174C79" w:rsidRDefault="00174C79" w:rsidP="00174C79">
      <w:pPr>
        <w:jc w:val="center"/>
        <w:rPr>
          <w:rFonts w:ascii="Bookman Old Style" w:hAnsi="Bookman Old Style"/>
          <w:b/>
          <w:sz w:val="24"/>
          <w:szCs w:val="24"/>
        </w:rPr>
      </w:pPr>
      <w:r w:rsidRPr="00174C79">
        <w:rPr>
          <w:rFonts w:ascii="Bookman Old Style" w:hAnsi="Bookman Old Style"/>
          <w:b/>
          <w:sz w:val="24"/>
          <w:szCs w:val="24"/>
        </w:rPr>
        <w:t>JUNE 2019-MAY 2020</w:t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4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Pr="00174C79">
        <w:rPr>
          <w:rFonts w:ascii="Bookman Old Style" w:hAnsi="Bookman Old Style"/>
          <w:sz w:val="24"/>
          <w:szCs w:val="24"/>
        </w:rPr>
        <w:br w:type="textWrapping" w:clear="all"/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  <w:r w:rsidRPr="00174C79">
        <w:rPr>
          <w:rFonts w:ascii="Bookman Old Style" w:hAnsi="Bookman Old Style" w:cs="Times New Roman"/>
          <w:sz w:val="24"/>
          <w:szCs w:val="24"/>
        </w:rPr>
        <w:t>72.8% alumni respondents agreed that the syllabus or curriculum is relevant to job they are doing. 69.9% agreed that the syllabus enhanced their knowledge, 73.4% agreed that the syllabus/curriculum is designed for their employability. 64.9%of alumni respondents agreed that the syllabus meeting global standard.</w:t>
      </w: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174C79" w:rsidP="00174C79">
      <w:pPr>
        <w:rPr>
          <w:rFonts w:ascii="Bookman Old Style" w:hAnsi="Bookman Old Style"/>
          <w:sz w:val="24"/>
          <w:szCs w:val="24"/>
        </w:rPr>
      </w:pPr>
    </w:p>
    <w:p w:rsidR="00174C79" w:rsidRPr="00174C79" w:rsidRDefault="00736837" w:rsidP="00174C79">
      <w:pPr>
        <w:rPr>
          <w:rFonts w:ascii="Bookman Old Style" w:hAnsi="Bookman Old Style"/>
          <w:sz w:val="24"/>
          <w:szCs w:val="24"/>
        </w:rPr>
      </w:pPr>
      <w:r w:rsidRPr="00736837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shape id="_x0000_s1036" type="#_x0000_t202" style="position:absolute;margin-left:0;margin-top:3.55pt;width:476.25pt;height:66.4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8IgIAAB8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" stroked="f">
            <v:textbox style="mso-fit-shape-to-text:t">
              <w:txbxContent>
                <w:p w:rsidR="00174C79" w:rsidRPr="0052133F" w:rsidRDefault="00174C79" w:rsidP="00174C7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B75955" w:rsidRPr="00174C79" w:rsidRDefault="00B75955" w:rsidP="00174C79">
      <w:pPr>
        <w:rPr>
          <w:rFonts w:ascii="Bookman Old Style" w:hAnsi="Bookman Old Style"/>
          <w:sz w:val="24"/>
          <w:szCs w:val="24"/>
        </w:rPr>
      </w:pPr>
    </w:p>
    <w:sectPr w:rsidR="00B75955" w:rsidRPr="00174C79" w:rsidSect="009D130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DE" w:rsidRDefault="00E25EDE" w:rsidP="006A6409">
      <w:pPr>
        <w:spacing w:after="0" w:line="240" w:lineRule="auto"/>
      </w:pPr>
      <w:r>
        <w:separator/>
      </w:r>
    </w:p>
  </w:endnote>
  <w:endnote w:type="continuationSeparator" w:id="1">
    <w:p w:rsidR="00E25EDE" w:rsidRDefault="00E25EDE" w:rsidP="006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DE" w:rsidRDefault="00E25EDE" w:rsidP="006A6409">
      <w:pPr>
        <w:spacing w:after="0" w:line="240" w:lineRule="auto"/>
      </w:pPr>
      <w:r>
        <w:separator/>
      </w:r>
    </w:p>
  </w:footnote>
  <w:footnote w:type="continuationSeparator" w:id="1">
    <w:p w:rsidR="00E25EDE" w:rsidRDefault="00E25EDE" w:rsidP="006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7C"/>
    <w:multiLevelType w:val="hybridMultilevel"/>
    <w:tmpl w:val="50A0A15E"/>
    <w:lvl w:ilvl="0" w:tplc="3384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10A"/>
    <w:multiLevelType w:val="hybridMultilevel"/>
    <w:tmpl w:val="F5B23B82"/>
    <w:lvl w:ilvl="0" w:tplc="9452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683"/>
    <w:multiLevelType w:val="hybridMultilevel"/>
    <w:tmpl w:val="FEA0FF5A"/>
    <w:lvl w:ilvl="0" w:tplc="3D52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D44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7E9F"/>
    <w:multiLevelType w:val="hybridMultilevel"/>
    <w:tmpl w:val="C7E8BC80"/>
    <w:lvl w:ilvl="0" w:tplc="5CCE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726A"/>
    <w:multiLevelType w:val="hybridMultilevel"/>
    <w:tmpl w:val="5CA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0D2B"/>
    <w:multiLevelType w:val="hybridMultilevel"/>
    <w:tmpl w:val="D24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C775B"/>
    <w:multiLevelType w:val="hybridMultilevel"/>
    <w:tmpl w:val="695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23E16"/>
    <w:multiLevelType w:val="hybridMultilevel"/>
    <w:tmpl w:val="482C2AA8"/>
    <w:lvl w:ilvl="0" w:tplc="43A2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D289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AB77D2"/>
    <w:multiLevelType w:val="hybridMultilevel"/>
    <w:tmpl w:val="86A8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E736F"/>
    <w:multiLevelType w:val="hybridMultilevel"/>
    <w:tmpl w:val="8C6A3D86"/>
    <w:lvl w:ilvl="0" w:tplc="F6EE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D6DDE"/>
    <w:multiLevelType w:val="hybridMultilevel"/>
    <w:tmpl w:val="6120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92D62"/>
    <w:multiLevelType w:val="hybridMultilevel"/>
    <w:tmpl w:val="6F629CB0"/>
    <w:lvl w:ilvl="0" w:tplc="13620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3484F"/>
    <w:multiLevelType w:val="hybridMultilevel"/>
    <w:tmpl w:val="7434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135D"/>
    <w:multiLevelType w:val="hybridMultilevel"/>
    <w:tmpl w:val="104EBE6C"/>
    <w:lvl w:ilvl="0" w:tplc="93A6B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1F65A1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94F38"/>
    <w:multiLevelType w:val="hybridMultilevel"/>
    <w:tmpl w:val="B100F1F2"/>
    <w:lvl w:ilvl="0" w:tplc="2ED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51C5D"/>
    <w:multiLevelType w:val="hybridMultilevel"/>
    <w:tmpl w:val="FF5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07A03"/>
    <w:multiLevelType w:val="hybridMultilevel"/>
    <w:tmpl w:val="28BC0B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270A82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55E0C"/>
    <w:multiLevelType w:val="hybridMultilevel"/>
    <w:tmpl w:val="5E7C48D6"/>
    <w:lvl w:ilvl="0" w:tplc="4DE8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27AF5"/>
    <w:multiLevelType w:val="hybridMultilevel"/>
    <w:tmpl w:val="93A476C0"/>
    <w:lvl w:ilvl="0" w:tplc="8EB4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3009C"/>
    <w:multiLevelType w:val="hybridMultilevel"/>
    <w:tmpl w:val="2C28528A"/>
    <w:lvl w:ilvl="0" w:tplc="23A8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E6FE9"/>
    <w:multiLevelType w:val="hybridMultilevel"/>
    <w:tmpl w:val="2CE6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A2E9F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A013C"/>
    <w:multiLevelType w:val="hybridMultilevel"/>
    <w:tmpl w:val="8A5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B6BDB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0730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3140F"/>
    <w:multiLevelType w:val="hybridMultilevel"/>
    <w:tmpl w:val="528AEB9C"/>
    <w:lvl w:ilvl="0" w:tplc="F924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A97523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B37F6"/>
    <w:multiLevelType w:val="hybridMultilevel"/>
    <w:tmpl w:val="F332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6D1"/>
    <w:multiLevelType w:val="hybridMultilevel"/>
    <w:tmpl w:val="867A5696"/>
    <w:lvl w:ilvl="0" w:tplc="E078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A2BC6"/>
    <w:multiLevelType w:val="hybridMultilevel"/>
    <w:tmpl w:val="3EB89898"/>
    <w:lvl w:ilvl="0" w:tplc="86862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EC5A3D"/>
    <w:multiLevelType w:val="hybridMultilevel"/>
    <w:tmpl w:val="FD84367C"/>
    <w:lvl w:ilvl="0" w:tplc="8968F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E24D90"/>
    <w:multiLevelType w:val="hybridMultilevel"/>
    <w:tmpl w:val="B33CB5A8"/>
    <w:lvl w:ilvl="0" w:tplc="FB6E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2E26A6"/>
    <w:multiLevelType w:val="hybridMultilevel"/>
    <w:tmpl w:val="C30ADE16"/>
    <w:lvl w:ilvl="0" w:tplc="36E6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174AF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603524"/>
    <w:multiLevelType w:val="hybridMultilevel"/>
    <w:tmpl w:val="1CD2081C"/>
    <w:lvl w:ilvl="0" w:tplc="8410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22646"/>
    <w:multiLevelType w:val="hybridMultilevel"/>
    <w:tmpl w:val="23024ADA"/>
    <w:lvl w:ilvl="0" w:tplc="A4EC6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8E55E1"/>
    <w:multiLevelType w:val="hybridMultilevel"/>
    <w:tmpl w:val="D8DABE36"/>
    <w:lvl w:ilvl="0" w:tplc="4D9E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1B592D"/>
    <w:multiLevelType w:val="hybridMultilevel"/>
    <w:tmpl w:val="02F8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123226"/>
    <w:multiLevelType w:val="hybridMultilevel"/>
    <w:tmpl w:val="378A329A"/>
    <w:lvl w:ilvl="0" w:tplc="F620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596BFB"/>
    <w:multiLevelType w:val="hybridMultilevel"/>
    <w:tmpl w:val="9F5E7076"/>
    <w:lvl w:ilvl="0" w:tplc="13C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06AAA"/>
    <w:multiLevelType w:val="hybridMultilevel"/>
    <w:tmpl w:val="D72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932A1"/>
    <w:multiLevelType w:val="hybridMultilevel"/>
    <w:tmpl w:val="03BA4D8E"/>
    <w:lvl w:ilvl="0" w:tplc="C28E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425DB"/>
    <w:multiLevelType w:val="hybridMultilevel"/>
    <w:tmpl w:val="749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D56D9A"/>
    <w:multiLevelType w:val="hybridMultilevel"/>
    <w:tmpl w:val="D9C8586C"/>
    <w:lvl w:ilvl="0" w:tplc="921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172DD"/>
    <w:multiLevelType w:val="hybridMultilevel"/>
    <w:tmpl w:val="775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2A5DA8"/>
    <w:multiLevelType w:val="hybridMultilevel"/>
    <w:tmpl w:val="A600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02748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B6946"/>
    <w:multiLevelType w:val="hybridMultilevel"/>
    <w:tmpl w:val="E6F4C91C"/>
    <w:lvl w:ilvl="0" w:tplc="D96C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B3174"/>
    <w:multiLevelType w:val="hybridMultilevel"/>
    <w:tmpl w:val="FA80BB98"/>
    <w:lvl w:ilvl="0" w:tplc="CB72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6C4DBF"/>
    <w:multiLevelType w:val="hybridMultilevel"/>
    <w:tmpl w:val="D7A0AC44"/>
    <w:lvl w:ilvl="0" w:tplc="6B90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A4237"/>
    <w:multiLevelType w:val="hybridMultilevel"/>
    <w:tmpl w:val="0326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E54C2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183E65"/>
    <w:multiLevelType w:val="hybridMultilevel"/>
    <w:tmpl w:val="C592E88E"/>
    <w:lvl w:ilvl="0" w:tplc="910E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562936"/>
    <w:multiLevelType w:val="hybridMultilevel"/>
    <w:tmpl w:val="DA6CF234"/>
    <w:lvl w:ilvl="0" w:tplc="5B6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03F23"/>
    <w:multiLevelType w:val="hybridMultilevel"/>
    <w:tmpl w:val="C5025546"/>
    <w:lvl w:ilvl="0" w:tplc="4054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0E3723"/>
    <w:multiLevelType w:val="hybridMultilevel"/>
    <w:tmpl w:val="DE4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6390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D3CD6"/>
    <w:multiLevelType w:val="hybridMultilevel"/>
    <w:tmpl w:val="3B0EE7B8"/>
    <w:lvl w:ilvl="0" w:tplc="8E8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683176"/>
    <w:multiLevelType w:val="hybridMultilevel"/>
    <w:tmpl w:val="EE00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860EE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8020E8"/>
    <w:multiLevelType w:val="hybridMultilevel"/>
    <w:tmpl w:val="F658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994D36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D4F78"/>
    <w:multiLevelType w:val="hybridMultilevel"/>
    <w:tmpl w:val="0040DF86"/>
    <w:lvl w:ilvl="0" w:tplc="9CD8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8D62AE"/>
    <w:multiLevelType w:val="hybridMultilevel"/>
    <w:tmpl w:val="570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CE1744"/>
    <w:multiLevelType w:val="hybridMultilevel"/>
    <w:tmpl w:val="80EE8E4E"/>
    <w:lvl w:ilvl="0" w:tplc="0932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10193"/>
    <w:multiLevelType w:val="hybridMultilevel"/>
    <w:tmpl w:val="8FE246DC"/>
    <w:lvl w:ilvl="0" w:tplc="C3FC5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BE01C9"/>
    <w:multiLevelType w:val="hybridMultilevel"/>
    <w:tmpl w:val="360CD398"/>
    <w:lvl w:ilvl="0" w:tplc="465A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E82798"/>
    <w:multiLevelType w:val="hybridMultilevel"/>
    <w:tmpl w:val="63B4632C"/>
    <w:lvl w:ilvl="0" w:tplc="7A708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4E5110"/>
    <w:multiLevelType w:val="hybridMultilevel"/>
    <w:tmpl w:val="1AC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DB680D"/>
    <w:multiLevelType w:val="hybridMultilevel"/>
    <w:tmpl w:val="14C4EEFE"/>
    <w:lvl w:ilvl="0" w:tplc="4B50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B33661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E07E0B"/>
    <w:multiLevelType w:val="hybridMultilevel"/>
    <w:tmpl w:val="6CE8761A"/>
    <w:lvl w:ilvl="0" w:tplc="3BAA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7669A8"/>
    <w:multiLevelType w:val="hybridMultilevel"/>
    <w:tmpl w:val="1EAC2E6C"/>
    <w:lvl w:ilvl="0" w:tplc="8C2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9D42F4"/>
    <w:multiLevelType w:val="hybridMultilevel"/>
    <w:tmpl w:val="A6ACA3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5F55E9"/>
    <w:multiLevelType w:val="hybridMultilevel"/>
    <w:tmpl w:val="4204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8A497D"/>
    <w:multiLevelType w:val="hybridMultilevel"/>
    <w:tmpl w:val="06D6BA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F904530"/>
    <w:multiLevelType w:val="hybridMultilevel"/>
    <w:tmpl w:val="2D72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B66F0B"/>
    <w:multiLevelType w:val="hybridMultilevel"/>
    <w:tmpl w:val="01B0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B4BA3"/>
    <w:multiLevelType w:val="hybridMultilevel"/>
    <w:tmpl w:val="3760D2AC"/>
    <w:lvl w:ilvl="0" w:tplc="B086AD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943BA8"/>
    <w:multiLevelType w:val="hybridMultilevel"/>
    <w:tmpl w:val="9DF2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1C1900"/>
    <w:multiLevelType w:val="hybridMultilevel"/>
    <w:tmpl w:val="2C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C43552"/>
    <w:multiLevelType w:val="hybridMultilevel"/>
    <w:tmpl w:val="72DAB472"/>
    <w:lvl w:ilvl="0" w:tplc="5A64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37AEE"/>
    <w:multiLevelType w:val="hybridMultilevel"/>
    <w:tmpl w:val="9EBE4C4A"/>
    <w:lvl w:ilvl="0" w:tplc="CE06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72468B"/>
    <w:multiLevelType w:val="hybridMultilevel"/>
    <w:tmpl w:val="FD0C58C4"/>
    <w:lvl w:ilvl="0" w:tplc="D4A4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2E33568"/>
    <w:multiLevelType w:val="hybridMultilevel"/>
    <w:tmpl w:val="21B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73207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04410F"/>
    <w:multiLevelType w:val="hybridMultilevel"/>
    <w:tmpl w:val="82A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213B5"/>
    <w:multiLevelType w:val="hybridMultilevel"/>
    <w:tmpl w:val="8DBCDF22"/>
    <w:lvl w:ilvl="0" w:tplc="ED96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4A19"/>
    <w:multiLevelType w:val="hybridMultilevel"/>
    <w:tmpl w:val="8E1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CC7ED2"/>
    <w:multiLevelType w:val="hybridMultilevel"/>
    <w:tmpl w:val="42F2BB7E"/>
    <w:lvl w:ilvl="0" w:tplc="72A47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7F6077"/>
    <w:multiLevelType w:val="hybridMultilevel"/>
    <w:tmpl w:val="36A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91A40"/>
    <w:multiLevelType w:val="hybridMultilevel"/>
    <w:tmpl w:val="FCD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1A0E6A"/>
    <w:multiLevelType w:val="hybridMultilevel"/>
    <w:tmpl w:val="6EF2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5D0F24"/>
    <w:multiLevelType w:val="hybridMultilevel"/>
    <w:tmpl w:val="8C32D24E"/>
    <w:lvl w:ilvl="0" w:tplc="938268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FF7310"/>
    <w:multiLevelType w:val="hybridMultilevel"/>
    <w:tmpl w:val="7B5A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72257E"/>
    <w:multiLevelType w:val="hybridMultilevel"/>
    <w:tmpl w:val="303A9880"/>
    <w:lvl w:ilvl="0" w:tplc="F212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A8213C"/>
    <w:multiLevelType w:val="hybridMultilevel"/>
    <w:tmpl w:val="4D2E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B92844"/>
    <w:multiLevelType w:val="hybridMultilevel"/>
    <w:tmpl w:val="0B668BC6"/>
    <w:lvl w:ilvl="0" w:tplc="018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66225F"/>
    <w:multiLevelType w:val="hybridMultilevel"/>
    <w:tmpl w:val="A21E0A1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97376F3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47D07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776E32"/>
    <w:multiLevelType w:val="hybridMultilevel"/>
    <w:tmpl w:val="A8D0C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B1E0984"/>
    <w:multiLevelType w:val="hybridMultilevel"/>
    <w:tmpl w:val="711EED96"/>
    <w:lvl w:ilvl="0" w:tplc="5D00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325EDC"/>
    <w:multiLevelType w:val="hybridMultilevel"/>
    <w:tmpl w:val="C2860276"/>
    <w:lvl w:ilvl="0" w:tplc="37E6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9529A2"/>
    <w:multiLevelType w:val="hybridMultilevel"/>
    <w:tmpl w:val="D144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9F42D4"/>
    <w:multiLevelType w:val="hybridMultilevel"/>
    <w:tmpl w:val="04A2FCC4"/>
    <w:lvl w:ilvl="0" w:tplc="7C7E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DF5537"/>
    <w:multiLevelType w:val="hybridMultilevel"/>
    <w:tmpl w:val="B6765F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D660A76"/>
    <w:multiLevelType w:val="hybridMultilevel"/>
    <w:tmpl w:val="FDAA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FF63BD"/>
    <w:multiLevelType w:val="hybridMultilevel"/>
    <w:tmpl w:val="11D2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2726B5"/>
    <w:multiLevelType w:val="hybridMultilevel"/>
    <w:tmpl w:val="EB641AA4"/>
    <w:lvl w:ilvl="0" w:tplc="A538E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200D4C"/>
    <w:multiLevelType w:val="hybridMultilevel"/>
    <w:tmpl w:val="10B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D62C5"/>
    <w:multiLevelType w:val="hybridMultilevel"/>
    <w:tmpl w:val="E05A9972"/>
    <w:lvl w:ilvl="0" w:tplc="093CA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657E27"/>
    <w:multiLevelType w:val="hybridMultilevel"/>
    <w:tmpl w:val="413C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921ECC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5C7CF0"/>
    <w:multiLevelType w:val="hybridMultilevel"/>
    <w:tmpl w:val="228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DC1F28"/>
    <w:multiLevelType w:val="hybridMultilevel"/>
    <w:tmpl w:val="C72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7E5556"/>
    <w:multiLevelType w:val="hybridMultilevel"/>
    <w:tmpl w:val="F8A0D64C"/>
    <w:lvl w:ilvl="0" w:tplc="C61E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85C21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C7826"/>
    <w:multiLevelType w:val="hybridMultilevel"/>
    <w:tmpl w:val="294C9822"/>
    <w:lvl w:ilvl="0" w:tplc="2EFC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E3161"/>
    <w:multiLevelType w:val="hybridMultilevel"/>
    <w:tmpl w:val="AD08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0B12C9"/>
    <w:multiLevelType w:val="hybridMultilevel"/>
    <w:tmpl w:val="AE9E85B0"/>
    <w:lvl w:ilvl="0" w:tplc="D9785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877D7"/>
    <w:multiLevelType w:val="hybridMultilevel"/>
    <w:tmpl w:val="AB28C0E0"/>
    <w:lvl w:ilvl="0" w:tplc="98F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C32E2A"/>
    <w:multiLevelType w:val="hybridMultilevel"/>
    <w:tmpl w:val="769EF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D071AB0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A95A3C"/>
    <w:multiLevelType w:val="hybridMultilevel"/>
    <w:tmpl w:val="169EFE24"/>
    <w:lvl w:ilvl="0" w:tplc="5C4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97117F"/>
    <w:multiLevelType w:val="hybridMultilevel"/>
    <w:tmpl w:val="E6B68EE8"/>
    <w:lvl w:ilvl="0" w:tplc="EA66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E05711"/>
    <w:multiLevelType w:val="hybridMultilevel"/>
    <w:tmpl w:val="F12A7922"/>
    <w:lvl w:ilvl="0" w:tplc="EBB2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BE1B79"/>
    <w:multiLevelType w:val="hybridMultilevel"/>
    <w:tmpl w:val="6F8E3A8A"/>
    <w:lvl w:ilvl="0" w:tplc="277E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E84C07"/>
    <w:multiLevelType w:val="hybridMultilevel"/>
    <w:tmpl w:val="17D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341D6E"/>
    <w:multiLevelType w:val="hybridMultilevel"/>
    <w:tmpl w:val="596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10177C"/>
    <w:multiLevelType w:val="hybridMultilevel"/>
    <w:tmpl w:val="2B8602CA"/>
    <w:lvl w:ilvl="0" w:tplc="F960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56598"/>
    <w:multiLevelType w:val="hybridMultilevel"/>
    <w:tmpl w:val="9CFC20EE"/>
    <w:lvl w:ilvl="0" w:tplc="8F62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F114F"/>
    <w:multiLevelType w:val="hybridMultilevel"/>
    <w:tmpl w:val="0F24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F945F1"/>
    <w:multiLevelType w:val="hybridMultilevel"/>
    <w:tmpl w:val="68C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1C118E"/>
    <w:multiLevelType w:val="hybridMultilevel"/>
    <w:tmpl w:val="6D909BA0"/>
    <w:lvl w:ilvl="0" w:tplc="8A0C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B5834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184493"/>
    <w:multiLevelType w:val="hybridMultilevel"/>
    <w:tmpl w:val="188273A8"/>
    <w:lvl w:ilvl="0" w:tplc="FFE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F5158"/>
    <w:multiLevelType w:val="hybridMultilevel"/>
    <w:tmpl w:val="CAB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D94D67"/>
    <w:multiLevelType w:val="hybridMultilevel"/>
    <w:tmpl w:val="6484A1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8BC3E86"/>
    <w:multiLevelType w:val="hybridMultilevel"/>
    <w:tmpl w:val="A1F6E9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9BA629C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E25FFE"/>
    <w:multiLevelType w:val="hybridMultilevel"/>
    <w:tmpl w:val="BFFCBAC8"/>
    <w:lvl w:ilvl="0" w:tplc="D4F8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2D7892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0E4CA6"/>
    <w:multiLevelType w:val="hybridMultilevel"/>
    <w:tmpl w:val="85DE151E"/>
    <w:lvl w:ilvl="0" w:tplc="03F4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F305597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35261D"/>
    <w:multiLevelType w:val="hybridMultilevel"/>
    <w:tmpl w:val="BDDE9492"/>
    <w:lvl w:ilvl="0" w:tplc="9DBE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5711DF"/>
    <w:multiLevelType w:val="hybridMultilevel"/>
    <w:tmpl w:val="7988F4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0D161B0"/>
    <w:multiLevelType w:val="hybridMultilevel"/>
    <w:tmpl w:val="BAF03F58"/>
    <w:lvl w:ilvl="0" w:tplc="678CD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7F4816"/>
    <w:multiLevelType w:val="hybridMultilevel"/>
    <w:tmpl w:val="87C06AE4"/>
    <w:lvl w:ilvl="0" w:tplc="6026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F8735E"/>
    <w:multiLevelType w:val="hybridMultilevel"/>
    <w:tmpl w:val="68F4DCDA"/>
    <w:lvl w:ilvl="0" w:tplc="7546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D6307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0B139D"/>
    <w:multiLevelType w:val="hybridMultilevel"/>
    <w:tmpl w:val="DE644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C271B2"/>
    <w:multiLevelType w:val="hybridMultilevel"/>
    <w:tmpl w:val="3D00752E"/>
    <w:lvl w:ilvl="0" w:tplc="ECCE44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76625355"/>
    <w:multiLevelType w:val="hybridMultilevel"/>
    <w:tmpl w:val="E39696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71C2CDC"/>
    <w:multiLevelType w:val="hybridMultilevel"/>
    <w:tmpl w:val="79A4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942A70"/>
    <w:multiLevelType w:val="hybridMultilevel"/>
    <w:tmpl w:val="0F78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FC3A73"/>
    <w:multiLevelType w:val="hybridMultilevel"/>
    <w:tmpl w:val="DAB87272"/>
    <w:lvl w:ilvl="0" w:tplc="92A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366033"/>
    <w:multiLevelType w:val="hybridMultilevel"/>
    <w:tmpl w:val="7D968180"/>
    <w:lvl w:ilvl="0" w:tplc="D23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452B4E"/>
    <w:multiLevelType w:val="hybridMultilevel"/>
    <w:tmpl w:val="F06E4C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CB2A8C"/>
    <w:multiLevelType w:val="hybridMultilevel"/>
    <w:tmpl w:val="04A8E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A490CA3"/>
    <w:multiLevelType w:val="hybridMultilevel"/>
    <w:tmpl w:val="6F7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065CF"/>
    <w:multiLevelType w:val="hybridMultilevel"/>
    <w:tmpl w:val="2C9CDB72"/>
    <w:lvl w:ilvl="0" w:tplc="44222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DF0ACD"/>
    <w:multiLevelType w:val="hybridMultilevel"/>
    <w:tmpl w:val="F7E0F5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B2A4D60"/>
    <w:multiLevelType w:val="hybridMultilevel"/>
    <w:tmpl w:val="AE22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CD4093"/>
    <w:multiLevelType w:val="hybridMultilevel"/>
    <w:tmpl w:val="16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9B1955"/>
    <w:multiLevelType w:val="hybridMultilevel"/>
    <w:tmpl w:val="2C5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F217D0"/>
    <w:multiLevelType w:val="hybridMultilevel"/>
    <w:tmpl w:val="6378744E"/>
    <w:lvl w:ilvl="0" w:tplc="1A3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0F75CB"/>
    <w:multiLevelType w:val="hybridMultilevel"/>
    <w:tmpl w:val="0088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B04763"/>
    <w:multiLevelType w:val="hybridMultilevel"/>
    <w:tmpl w:val="B4861A7C"/>
    <w:lvl w:ilvl="0" w:tplc="4D24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1"/>
  </w:num>
  <w:num w:numId="3">
    <w:abstractNumId w:val="113"/>
  </w:num>
  <w:num w:numId="4">
    <w:abstractNumId w:val="1"/>
  </w:num>
  <w:num w:numId="5">
    <w:abstractNumId w:val="131"/>
  </w:num>
  <w:num w:numId="6">
    <w:abstractNumId w:val="124"/>
  </w:num>
  <w:num w:numId="7">
    <w:abstractNumId w:val="73"/>
  </w:num>
  <w:num w:numId="8">
    <w:abstractNumId w:val="75"/>
  </w:num>
  <w:num w:numId="9">
    <w:abstractNumId w:val="2"/>
  </w:num>
  <w:num w:numId="10">
    <w:abstractNumId w:val="66"/>
  </w:num>
  <w:num w:numId="11">
    <w:abstractNumId w:val="170"/>
  </w:num>
  <w:num w:numId="12">
    <w:abstractNumId w:val="57"/>
  </w:num>
  <w:num w:numId="13">
    <w:abstractNumId w:val="85"/>
  </w:num>
  <w:num w:numId="14">
    <w:abstractNumId w:val="138"/>
  </w:num>
  <w:num w:numId="15">
    <w:abstractNumId w:val="13"/>
  </w:num>
  <w:num w:numId="16">
    <w:abstractNumId w:val="40"/>
  </w:num>
  <w:num w:numId="17">
    <w:abstractNumId w:val="120"/>
  </w:num>
  <w:num w:numId="18">
    <w:abstractNumId w:val="160"/>
  </w:num>
  <w:num w:numId="19">
    <w:abstractNumId w:val="149"/>
  </w:num>
  <w:num w:numId="20">
    <w:abstractNumId w:val="35"/>
  </w:num>
  <w:num w:numId="21">
    <w:abstractNumId w:val="43"/>
  </w:num>
  <w:num w:numId="22">
    <w:abstractNumId w:val="61"/>
  </w:num>
  <w:num w:numId="23">
    <w:abstractNumId w:val="17"/>
  </w:num>
  <w:num w:numId="24">
    <w:abstractNumId w:val="128"/>
  </w:num>
  <w:num w:numId="25">
    <w:abstractNumId w:val="115"/>
  </w:num>
  <w:num w:numId="26">
    <w:abstractNumId w:val="86"/>
  </w:num>
  <w:num w:numId="27">
    <w:abstractNumId w:val="125"/>
  </w:num>
  <w:num w:numId="28">
    <w:abstractNumId w:val="153"/>
  </w:num>
  <w:num w:numId="29">
    <w:abstractNumId w:val="29"/>
  </w:num>
  <w:num w:numId="30">
    <w:abstractNumId w:val="145"/>
  </w:num>
  <w:num w:numId="31">
    <w:abstractNumId w:val="151"/>
  </w:num>
  <w:num w:numId="32">
    <w:abstractNumId w:val="32"/>
  </w:num>
  <w:num w:numId="33">
    <w:abstractNumId w:val="21"/>
  </w:num>
  <w:num w:numId="34">
    <w:abstractNumId w:val="8"/>
  </w:num>
  <w:num w:numId="35">
    <w:abstractNumId w:val="71"/>
  </w:num>
  <w:num w:numId="36">
    <w:abstractNumId w:val="129"/>
  </w:num>
  <w:num w:numId="37">
    <w:abstractNumId w:val="68"/>
  </w:num>
  <w:num w:numId="38">
    <w:abstractNumId w:val="51"/>
  </w:num>
  <w:num w:numId="39">
    <w:abstractNumId w:val="39"/>
  </w:num>
  <w:num w:numId="40">
    <w:abstractNumId w:val="22"/>
  </w:num>
  <w:num w:numId="41">
    <w:abstractNumId w:val="140"/>
  </w:num>
  <w:num w:numId="42">
    <w:abstractNumId w:val="0"/>
  </w:num>
  <w:num w:numId="43">
    <w:abstractNumId w:val="4"/>
  </w:num>
  <w:num w:numId="44">
    <w:abstractNumId w:val="101"/>
  </w:num>
  <w:num w:numId="45">
    <w:abstractNumId w:val="99"/>
  </w:num>
  <w:num w:numId="46">
    <w:abstractNumId w:val="76"/>
  </w:num>
  <w:num w:numId="47">
    <w:abstractNumId w:val="107"/>
  </w:num>
  <w:num w:numId="48">
    <w:abstractNumId w:val="135"/>
  </w:num>
  <w:num w:numId="49">
    <w:abstractNumId w:val="56"/>
  </w:num>
  <w:num w:numId="50">
    <w:abstractNumId w:val="152"/>
  </w:num>
  <w:num w:numId="51">
    <w:abstractNumId w:val="36"/>
  </w:num>
  <w:num w:numId="52">
    <w:abstractNumId w:val="11"/>
  </w:num>
  <w:num w:numId="53">
    <w:abstractNumId w:val="53"/>
  </w:num>
  <w:num w:numId="54">
    <w:abstractNumId w:val="130"/>
  </w:num>
  <w:num w:numId="55">
    <w:abstractNumId w:val="106"/>
  </w:num>
  <w:num w:numId="56">
    <w:abstractNumId w:val="58"/>
  </w:num>
  <w:num w:numId="57">
    <w:abstractNumId w:val="172"/>
  </w:num>
  <w:num w:numId="58">
    <w:abstractNumId w:val="134"/>
  </w:num>
  <w:num w:numId="59">
    <w:abstractNumId w:val="147"/>
  </w:num>
  <w:num w:numId="60">
    <w:abstractNumId w:val="87"/>
  </w:num>
  <w:num w:numId="61">
    <w:abstractNumId w:val="15"/>
  </w:num>
  <w:num w:numId="62">
    <w:abstractNumId w:val="42"/>
  </w:num>
  <w:num w:numId="63">
    <w:abstractNumId w:val="47"/>
  </w:num>
  <w:num w:numId="64">
    <w:abstractNumId w:val="122"/>
  </w:num>
  <w:num w:numId="65">
    <w:abstractNumId w:val="70"/>
  </w:num>
  <w:num w:numId="66">
    <w:abstractNumId w:val="161"/>
  </w:num>
  <w:num w:numId="67">
    <w:abstractNumId w:val="109"/>
  </w:num>
  <w:num w:numId="68">
    <w:abstractNumId w:val="155"/>
  </w:num>
  <w:num w:numId="69">
    <w:abstractNumId w:val="79"/>
  </w:num>
  <w:num w:numId="70">
    <w:abstractNumId w:val="126"/>
  </w:num>
  <w:num w:numId="71">
    <w:abstractNumId w:val="102"/>
  </w:num>
  <w:num w:numId="72">
    <w:abstractNumId w:val="166"/>
  </w:num>
  <w:num w:numId="73">
    <w:abstractNumId w:val="19"/>
  </w:num>
  <w:num w:numId="74">
    <w:abstractNumId w:val="110"/>
  </w:num>
  <w:num w:numId="75">
    <w:abstractNumId w:val="77"/>
  </w:num>
  <w:num w:numId="76">
    <w:abstractNumId w:val="162"/>
  </w:num>
  <w:num w:numId="77">
    <w:abstractNumId w:val="105"/>
  </w:num>
  <w:num w:numId="78">
    <w:abstractNumId w:val="150"/>
  </w:num>
  <w:num w:numId="79">
    <w:abstractNumId w:val="143"/>
  </w:num>
  <w:num w:numId="80">
    <w:abstractNumId w:val="142"/>
  </w:num>
  <w:num w:numId="81">
    <w:abstractNumId w:val="163"/>
  </w:num>
  <w:num w:numId="82">
    <w:abstractNumId w:val="157"/>
  </w:num>
  <w:num w:numId="83">
    <w:abstractNumId w:val="50"/>
  </w:num>
  <w:num w:numId="84">
    <w:abstractNumId w:val="154"/>
  </w:num>
  <w:num w:numId="85">
    <w:abstractNumId w:val="117"/>
  </w:num>
  <w:num w:numId="86">
    <w:abstractNumId w:val="14"/>
  </w:num>
  <w:num w:numId="87">
    <w:abstractNumId w:val="74"/>
  </w:num>
  <w:num w:numId="88">
    <w:abstractNumId w:val="54"/>
  </w:num>
  <w:num w:numId="89">
    <w:abstractNumId w:val="94"/>
  </w:num>
  <w:num w:numId="90">
    <w:abstractNumId w:val="88"/>
  </w:num>
  <w:num w:numId="91">
    <w:abstractNumId w:val="49"/>
  </w:num>
  <w:num w:numId="92">
    <w:abstractNumId w:val="18"/>
  </w:num>
  <w:num w:numId="93">
    <w:abstractNumId w:val="141"/>
  </w:num>
  <w:num w:numId="94">
    <w:abstractNumId w:val="72"/>
  </w:num>
  <w:num w:numId="95">
    <w:abstractNumId w:val="121"/>
  </w:num>
  <w:num w:numId="96">
    <w:abstractNumId w:val="30"/>
  </w:num>
  <w:num w:numId="97">
    <w:abstractNumId w:val="158"/>
  </w:num>
  <w:num w:numId="98">
    <w:abstractNumId w:val="169"/>
  </w:num>
  <w:num w:numId="99">
    <w:abstractNumId w:val="37"/>
  </w:num>
  <w:num w:numId="100">
    <w:abstractNumId w:val="20"/>
  </w:num>
  <w:num w:numId="101">
    <w:abstractNumId w:val="24"/>
  </w:num>
  <w:num w:numId="102">
    <w:abstractNumId w:val="3"/>
  </w:num>
  <w:num w:numId="103">
    <w:abstractNumId w:val="148"/>
  </w:num>
  <w:num w:numId="104">
    <w:abstractNumId w:val="127"/>
  </w:num>
  <w:num w:numId="105">
    <w:abstractNumId w:val="65"/>
  </w:num>
  <w:num w:numId="106">
    <w:abstractNumId w:val="78"/>
  </w:num>
  <w:num w:numId="107">
    <w:abstractNumId w:val="62"/>
  </w:num>
  <w:num w:numId="108">
    <w:abstractNumId w:val="67"/>
  </w:num>
  <w:num w:numId="109">
    <w:abstractNumId w:val="112"/>
  </w:num>
  <w:num w:numId="110">
    <w:abstractNumId w:val="59"/>
  </w:num>
  <w:num w:numId="111">
    <w:abstractNumId w:val="90"/>
  </w:num>
  <w:num w:numId="112">
    <w:abstractNumId w:val="92"/>
  </w:num>
  <w:num w:numId="113">
    <w:abstractNumId w:val="98"/>
  </w:num>
  <w:num w:numId="114">
    <w:abstractNumId w:val="108"/>
  </w:num>
  <w:num w:numId="115">
    <w:abstractNumId w:val="97"/>
  </w:num>
  <w:num w:numId="116">
    <w:abstractNumId w:val="12"/>
  </w:num>
  <w:num w:numId="117">
    <w:abstractNumId w:val="123"/>
  </w:num>
  <w:num w:numId="118">
    <w:abstractNumId w:val="44"/>
  </w:num>
  <w:num w:numId="119">
    <w:abstractNumId w:val="83"/>
  </w:num>
  <w:num w:numId="120">
    <w:abstractNumId w:val="31"/>
  </w:num>
  <w:num w:numId="121">
    <w:abstractNumId w:val="5"/>
  </w:num>
  <w:num w:numId="122">
    <w:abstractNumId w:val="111"/>
  </w:num>
  <w:num w:numId="123">
    <w:abstractNumId w:val="64"/>
  </w:num>
  <w:num w:numId="124">
    <w:abstractNumId w:val="46"/>
  </w:num>
  <w:num w:numId="125">
    <w:abstractNumId w:val="104"/>
  </w:num>
  <w:num w:numId="126">
    <w:abstractNumId w:val="55"/>
  </w:num>
  <w:num w:numId="127">
    <w:abstractNumId w:val="34"/>
  </w:num>
  <w:num w:numId="128">
    <w:abstractNumId w:val="171"/>
  </w:num>
  <w:num w:numId="129">
    <w:abstractNumId w:val="27"/>
  </w:num>
  <w:num w:numId="130">
    <w:abstractNumId w:val="144"/>
  </w:num>
  <w:num w:numId="131">
    <w:abstractNumId w:val="16"/>
  </w:num>
  <w:num w:numId="132">
    <w:abstractNumId w:val="26"/>
  </w:num>
  <w:num w:numId="133">
    <w:abstractNumId w:val="136"/>
  </w:num>
  <w:num w:numId="134">
    <w:abstractNumId w:val="25"/>
  </w:num>
  <w:num w:numId="135">
    <w:abstractNumId w:val="164"/>
  </w:num>
  <w:num w:numId="136">
    <w:abstractNumId w:val="63"/>
  </w:num>
  <w:num w:numId="137">
    <w:abstractNumId w:val="133"/>
  </w:num>
  <w:num w:numId="138">
    <w:abstractNumId w:val="159"/>
  </w:num>
  <w:num w:numId="139">
    <w:abstractNumId w:val="165"/>
  </w:num>
  <w:num w:numId="140">
    <w:abstractNumId w:val="48"/>
  </w:num>
  <w:num w:numId="141">
    <w:abstractNumId w:val="103"/>
  </w:num>
  <w:num w:numId="142">
    <w:abstractNumId w:val="139"/>
  </w:num>
  <w:num w:numId="143">
    <w:abstractNumId w:val="28"/>
  </w:num>
  <w:num w:numId="144">
    <w:abstractNumId w:val="167"/>
  </w:num>
  <w:num w:numId="145">
    <w:abstractNumId w:val="114"/>
  </w:num>
  <w:num w:numId="146">
    <w:abstractNumId w:val="137"/>
  </w:num>
  <w:num w:numId="147">
    <w:abstractNumId w:val="146"/>
  </w:num>
  <w:num w:numId="148">
    <w:abstractNumId w:val="89"/>
  </w:num>
  <w:num w:numId="149">
    <w:abstractNumId w:val="60"/>
  </w:num>
  <w:num w:numId="150">
    <w:abstractNumId w:val="96"/>
  </w:num>
  <w:num w:numId="151">
    <w:abstractNumId w:val="84"/>
  </w:num>
  <w:num w:numId="152">
    <w:abstractNumId w:val="81"/>
  </w:num>
  <w:num w:numId="153">
    <w:abstractNumId w:val="93"/>
  </w:num>
  <w:num w:numId="154">
    <w:abstractNumId w:val="7"/>
  </w:num>
  <w:num w:numId="155">
    <w:abstractNumId w:val="95"/>
  </w:num>
  <w:num w:numId="156">
    <w:abstractNumId w:val="156"/>
  </w:num>
  <w:num w:numId="157">
    <w:abstractNumId w:val="38"/>
  </w:num>
  <w:num w:numId="158">
    <w:abstractNumId w:val="119"/>
  </w:num>
  <w:num w:numId="159">
    <w:abstractNumId w:val="82"/>
  </w:num>
  <w:num w:numId="160">
    <w:abstractNumId w:val="168"/>
  </w:num>
  <w:num w:numId="161">
    <w:abstractNumId w:val="118"/>
  </w:num>
  <w:num w:numId="162">
    <w:abstractNumId w:val="41"/>
  </w:num>
  <w:num w:numId="163">
    <w:abstractNumId w:val="33"/>
  </w:num>
  <w:num w:numId="164">
    <w:abstractNumId w:val="116"/>
  </w:num>
  <w:num w:numId="165">
    <w:abstractNumId w:val="69"/>
  </w:num>
  <w:num w:numId="166">
    <w:abstractNumId w:val="132"/>
  </w:num>
  <w:num w:numId="167">
    <w:abstractNumId w:val="6"/>
  </w:num>
  <w:num w:numId="168">
    <w:abstractNumId w:val="9"/>
  </w:num>
  <w:num w:numId="169">
    <w:abstractNumId w:val="23"/>
  </w:num>
  <w:num w:numId="170">
    <w:abstractNumId w:val="52"/>
  </w:num>
  <w:num w:numId="171">
    <w:abstractNumId w:val="45"/>
  </w:num>
  <w:num w:numId="172">
    <w:abstractNumId w:val="100"/>
  </w:num>
  <w:num w:numId="173">
    <w:abstractNumId w:val="8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0F0F"/>
    <w:rsid w:val="00080F0F"/>
    <w:rsid w:val="001747B9"/>
    <w:rsid w:val="00174C79"/>
    <w:rsid w:val="001B2A0D"/>
    <w:rsid w:val="001B303B"/>
    <w:rsid w:val="00206859"/>
    <w:rsid w:val="002105C4"/>
    <w:rsid w:val="00270F08"/>
    <w:rsid w:val="00277353"/>
    <w:rsid w:val="002A4A02"/>
    <w:rsid w:val="002B67BF"/>
    <w:rsid w:val="003063DE"/>
    <w:rsid w:val="003445C9"/>
    <w:rsid w:val="00345B49"/>
    <w:rsid w:val="00356219"/>
    <w:rsid w:val="0037347E"/>
    <w:rsid w:val="003D0001"/>
    <w:rsid w:val="003F698D"/>
    <w:rsid w:val="00412854"/>
    <w:rsid w:val="004216E9"/>
    <w:rsid w:val="004C6323"/>
    <w:rsid w:val="005244EE"/>
    <w:rsid w:val="00544A92"/>
    <w:rsid w:val="00546358"/>
    <w:rsid w:val="00550924"/>
    <w:rsid w:val="00561B71"/>
    <w:rsid w:val="00562B1F"/>
    <w:rsid w:val="00565A05"/>
    <w:rsid w:val="00590624"/>
    <w:rsid w:val="005D7175"/>
    <w:rsid w:val="005E2FE0"/>
    <w:rsid w:val="005F2DCC"/>
    <w:rsid w:val="006228F0"/>
    <w:rsid w:val="006261E2"/>
    <w:rsid w:val="0065077B"/>
    <w:rsid w:val="006A6409"/>
    <w:rsid w:val="006B1576"/>
    <w:rsid w:val="006B56F5"/>
    <w:rsid w:val="00736837"/>
    <w:rsid w:val="00745069"/>
    <w:rsid w:val="0076034E"/>
    <w:rsid w:val="007962E1"/>
    <w:rsid w:val="00862181"/>
    <w:rsid w:val="008815E0"/>
    <w:rsid w:val="008F326C"/>
    <w:rsid w:val="0093259B"/>
    <w:rsid w:val="00940495"/>
    <w:rsid w:val="00956F14"/>
    <w:rsid w:val="009A20F5"/>
    <w:rsid w:val="009A740B"/>
    <w:rsid w:val="009D130D"/>
    <w:rsid w:val="009D6ECA"/>
    <w:rsid w:val="009F265C"/>
    <w:rsid w:val="00A2765F"/>
    <w:rsid w:val="00B27594"/>
    <w:rsid w:val="00B40812"/>
    <w:rsid w:val="00B411F1"/>
    <w:rsid w:val="00B72F78"/>
    <w:rsid w:val="00B73C78"/>
    <w:rsid w:val="00B75955"/>
    <w:rsid w:val="00BB2EF7"/>
    <w:rsid w:val="00BD7368"/>
    <w:rsid w:val="00CD6D94"/>
    <w:rsid w:val="00CF298B"/>
    <w:rsid w:val="00D21562"/>
    <w:rsid w:val="00D34CB4"/>
    <w:rsid w:val="00D45D1A"/>
    <w:rsid w:val="00DE75E3"/>
    <w:rsid w:val="00E25EDE"/>
    <w:rsid w:val="00E26A3C"/>
    <w:rsid w:val="00E30CF8"/>
    <w:rsid w:val="00E50252"/>
    <w:rsid w:val="00E57B48"/>
    <w:rsid w:val="00E6022E"/>
    <w:rsid w:val="00E850C1"/>
    <w:rsid w:val="00E91813"/>
    <w:rsid w:val="00F73F3D"/>
    <w:rsid w:val="00FE4CB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09"/>
  </w:style>
  <w:style w:type="paragraph" w:styleId="Footer">
    <w:name w:val="footer"/>
    <w:basedOn w:val="Normal"/>
    <w:link w:val="Foot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09"/>
  </w:style>
  <w:style w:type="character" w:styleId="Hyperlink">
    <w:name w:val="Hyperlink"/>
    <w:basedOn w:val="DefaultParagraphFont"/>
    <w:uiPriority w:val="99"/>
    <w:semiHidden/>
    <w:unhideWhenUsed/>
    <w:rsid w:val="006A64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2F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34E"/>
    <w:pPr>
      <w:spacing w:after="160" w:line="259" w:lineRule="auto"/>
    </w:pPr>
    <w:rPr>
      <w:rFonts w:eastAsiaTheme="minorHAnsi"/>
      <w:lang w:val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76034E"/>
  </w:style>
  <w:style w:type="paragraph" w:styleId="BalloonText">
    <w:name w:val="Balloon Text"/>
    <w:basedOn w:val="Normal"/>
    <w:link w:val="BalloonTextChar"/>
    <w:uiPriority w:val="99"/>
    <w:semiHidden/>
    <w:unhideWhenUsed/>
    <w:rsid w:val="001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 Is the syllabus and curriculum need based?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2.7777777777777922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746031746031748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2.3148148148148147E-3"/>
                  <c:y val="-7.1428571428571438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5.1587301587301577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2-487D-8B28-F1DEF0FA71CE}"/>
            </c:ext>
          </c:extLst>
        </c:ser>
        <c:dLbls>
          <c:showVal val="1"/>
        </c:dLbls>
        <c:gapWidth val="65"/>
        <c:axId val="42465920"/>
        <c:axId val="51491200"/>
      </c:barChart>
      <c:catAx>
        <c:axId val="4246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1200"/>
        <c:crosses val="autoZero"/>
        <c:auto val="1"/>
        <c:lblAlgn val="ctr"/>
        <c:lblOffset val="100"/>
      </c:catAx>
      <c:valAx>
        <c:axId val="5149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4246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career oriented?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1.5</c:v>
                </c:pt>
                <c:pt idx="1">
                  <c:v>5.3</c:v>
                </c:pt>
                <c:pt idx="2">
                  <c:v>8.9</c:v>
                </c:pt>
                <c:pt idx="3">
                  <c:v>63.5</c:v>
                </c:pt>
                <c:pt idx="4">
                  <c:v>20.8</c:v>
                </c:pt>
              </c:numCache>
            </c:numRef>
          </c:val>
        </c:ser>
        <c:dLbls>
          <c:showVal val="1"/>
        </c:dLbls>
        <c:gapWidth val="65"/>
        <c:axId val="99194368"/>
        <c:axId val="99195904"/>
      </c:barChart>
      <c:catAx>
        <c:axId val="9919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195904"/>
        <c:crosses val="autoZero"/>
        <c:auto val="1"/>
        <c:lblAlgn val="ctr"/>
        <c:lblOffset val="100"/>
      </c:catAx>
      <c:valAx>
        <c:axId val="99195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1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meeting the global standards?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3.8</c:v>
                </c:pt>
                <c:pt idx="1">
                  <c:v>6.8</c:v>
                </c:pt>
                <c:pt idx="2">
                  <c:v>16.899999999999999</c:v>
                </c:pt>
                <c:pt idx="3">
                  <c:v>57.2</c:v>
                </c:pt>
                <c:pt idx="4">
                  <c:v>15.3</c:v>
                </c:pt>
              </c:numCache>
            </c:numRef>
          </c:val>
        </c:ser>
        <c:dLbls>
          <c:showVal val="1"/>
        </c:dLbls>
        <c:gapWidth val="65"/>
        <c:axId val="99670656"/>
        <c:axId val="99852672"/>
      </c:barChart>
      <c:catAx>
        <c:axId val="99670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52672"/>
        <c:crosses val="autoZero"/>
        <c:auto val="1"/>
        <c:lblAlgn val="ctr"/>
        <c:lblOffset val="100"/>
      </c:catAx>
      <c:valAx>
        <c:axId val="99852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7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Confinement of the syllabus and curriculum in learning outcome?</a:t>
            </a:r>
            <a:endParaRPr lang="en-IN"/>
          </a:p>
          <a:p>
            <a:pPr algn="ctr" rtl="0"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</c:v>
                </c:pt>
                <c:pt idx="1">
                  <c:v>1.5</c:v>
                </c:pt>
                <c:pt idx="2">
                  <c:v>18.399999999999999</c:v>
                </c:pt>
                <c:pt idx="3">
                  <c:v>62.3</c:v>
                </c:pt>
                <c:pt idx="4">
                  <c:v>17.600000000000001</c:v>
                </c:pt>
              </c:numCache>
            </c:numRef>
          </c:val>
        </c:ser>
        <c:dLbls>
          <c:showVal val="1"/>
        </c:dLbls>
        <c:gapWidth val="65"/>
        <c:axId val="99864576"/>
        <c:axId val="99866112"/>
      </c:barChart>
      <c:catAx>
        <c:axId val="99864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6112"/>
        <c:crosses val="autoZero"/>
        <c:auto val="1"/>
        <c:lblAlgn val="ctr"/>
        <c:lblOffset val="100"/>
      </c:catAx>
      <c:valAx>
        <c:axId val="99866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6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 rate the individual in terms of knowledge?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9.2592592592593108E-3"/>
                  <c:y val="-7.9365079365079361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2.3148148148148147E-3"/>
                  <c:y val="-7.9365079365079361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4.6296296296296459E-3"/>
                  <c:y val="-7.1428571428571425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8.730158730158713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9-4731-8D91-159A61CB0D7C}"/>
            </c:ext>
          </c:extLst>
        </c:ser>
        <c:dLbls>
          <c:showVal val="1"/>
        </c:dLbls>
        <c:gapWidth val="65"/>
        <c:axId val="99472512"/>
        <c:axId val="99474048"/>
      </c:barChart>
      <c:catAx>
        <c:axId val="99472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474048"/>
        <c:crosses val="autoZero"/>
        <c:auto val="1"/>
        <c:lblAlgn val="ctr"/>
        <c:lblOffset val="100"/>
      </c:catAx>
      <c:valAx>
        <c:axId val="99474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47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communication skills?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9.2592592592593108E-3"/>
                  <c:y val="-8.333333333333327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8.3333333333333343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6.9444444444444588E-3"/>
                  <c:y val="-7.9365079365079361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4-4B7B-A769-5D0D2EEC6DE1}"/>
            </c:ext>
          </c:extLst>
        </c:ser>
        <c:dLbls>
          <c:showVal val="1"/>
        </c:dLbls>
        <c:gapWidth val="65"/>
        <c:axId val="100014336"/>
        <c:axId val="100016128"/>
      </c:barChart>
      <c:catAx>
        <c:axId val="10001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16128"/>
        <c:crosses val="autoZero"/>
        <c:auto val="1"/>
        <c:lblAlgn val="ctr"/>
        <c:lblOffset val="100"/>
      </c:catAx>
      <c:valAx>
        <c:axId val="100016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1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abiding by professional ethics?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6.9444444444444588E-3"/>
                  <c:y val="-8.730158730158713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5.9523809523809507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7.9365079365079361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8.3333333333333343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10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4-4161-A767-F1CDC55D4BD9}"/>
            </c:ext>
          </c:extLst>
        </c:ser>
        <c:dLbls>
          <c:showVal val="1"/>
        </c:dLbls>
        <c:gapWidth val="65"/>
        <c:axId val="99876224"/>
        <c:axId val="99976320"/>
      </c:barChart>
      <c:catAx>
        <c:axId val="9987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76320"/>
        <c:crosses val="autoZero"/>
        <c:auto val="1"/>
        <c:lblAlgn val="ctr"/>
        <c:lblOffset val="100"/>
      </c:catAx>
      <c:valAx>
        <c:axId val="99976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7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need based 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4.6296296296296433E-3"/>
                  <c:y val="-7.1428571428571425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6.9444444444444571E-3"/>
                  <c:y val="-7.9365079365079361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2.3148148148148147E-3"/>
                  <c:y val="-7.539682539682543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9.523809523809524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8.3333333333333343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12</c:v>
                </c:pt>
                <c:pt idx="3">
                  <c:v>12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1-4D76-9E04-727E536D5C83}"/>
            </c:ext>
          </c:extLst>
        </c:ser>
        <c:dLbls>
          <c:showVal val="1"/>
        </c:dLbls>
        <c:gapWidth val="65"/>
        <c:axId val="100115200"/>
        <c:axId val="100116736"/>
      </c:barChart>
      <c:catAx>
        <c:axId val="100115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16736"/>
        <c:crosses val="autoZero"/>
        <c:auto val="1"/>
        <c:lblAlgn val="ctr"/>
        <c:lblOffset val="100"/>
      </c:catAx>
      <c:valAx>
        <c:axId val="100116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1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8518518518518556E-2"/>
          <c:y val="0.22996031746031778"/>
          <c:w val="0.94907407407407596"/>
          <c:h val="0.5802515310586174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5.9523809523809507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7.142857142857142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746031746031747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7.9365079365079361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5.9523809523809507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31-4E4B-A9FA-0CFEFA65B271}"/>
            </c:ext>
          </c:extLst>
        </c:ser>
        <c:dLbls>
          <c:showVal val="1"/>
        </c:dLbls>
        <c:gapWidth val="65"/>
        <c:axId val="100042624"/>
        <c:axId val="100044160"/>
      </c:barChart>
      <c:catAx>
        <c:axId val="100042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44160"/>
        <c:crosses val="autoZero"/>
        <c:auto val="1"/>
        <c:lblAlgn val="ctr"/>
        <c:lblOffset val="100"/>
      </c:catAx>
      <c:valAx>
        <c:axId val="100044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4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career oriented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6.9444444444444571E-3"/>
                  <c:y val="-4.7619047619047623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4.6296296296296433E-3"/>
                  <c:y val="-8.73015873015871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9.2592592592593038E-3"/>
                  <c:y val="-8.730158730158713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7.5396825396825434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7.142857142857148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BE-40BE-95D8-0AEDD6814826}"/>
            </c:ext>
          </c:extLst>
        </c:ser>
        <c:dLbls>
          <c:showVal val="1"/>
        </c:dLbls>
        <c:gapWidth val="65"/>
        <c:axId val="100142080"/>
        <c:axId val="100381440"/>
      </c:barChart>
      <c:catAx>
        <c:axId val="10014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81440"/>
        <c:crosses val="autoZero"/>
        <c:auto val="1"/>
        <c:lblAlgn val="ctr"/>
        <c:lblOffset val="100"/>
      </c:catAx>
      <c:valAx>
        <c:axId val="100381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4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6.9444444444444571E-3"/>
                  <c:y val="-6.746031746031747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4.6296296296296433E-3"/>
                  <c:y val="-4.7619047619047623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9.1269841269841251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6.349206349206353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13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88-41E6-9BC0-A50BA4CCE120}"/>
            </c:ext>
          </c:extLst>
        </c:ser>
        <c:dLbls>
          <c:showVal val="1"/>
        </c:dLbls>
        <c:gapWidth val="65"/>
        <c:axId val="100176256"/>
        <c:axId val="100177792"/>
      </c:barChart>
      <c:catAx>
        <c:axId val="100176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77792"/>
        <c:crosses val="autoZero"/>
        <c:auto val="1"/>
        <c:lblAlgn val="ctr"/>
        <c:lblOffset val="100"/>
      </c:catAx>
      <c:valAx>
        <c:axId val="100177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7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balancing theory  and practical?</a:t>
            </a:r>
            <a:endParaRPr lang="en-US"/>
          </a:p>
        </c:rich>
      </c:tx>
      <c:layout>
        <c:manualLayout>
          <c:xMode val="edge"/>
          <c:yMode val="edge"/>
          <c:x val="0.2023321303587052"/>
          <c:y val="1.587301587301587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4.761904761904762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349206349206350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3148148148148147E-3"/>
                  <c:y val="-5.952380952380950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4.3650793650793704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 disagree</c:v>
                </c:pt>
                <c:pt idx="3">
                  <c:v>agree</c:v>
                </c:pt>
                <c:pt idx="4">
                  <c:v>strongly agree       10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E-465F-9344-CE677BD017E6}"/>
            </c:ext>
          </c:extLst>
        </c:ser>
        <c:dLbls>
          <c:showVal val="1"/>
        </c:dLbls>
        <c:gapWidth val="65"/>
        <c:axId val="98787328"/>
        <c:axId val="98788864"/>
      </c:barChart>
      <c:catAx>
        <c:axId val="98787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788864"/>
        <c:crosses val="autoZero"/>
        <c:auto val="1"/>
        <c:lblAlgn val="ctr"/>
        <c:lblOffset val="100"/>
      </c:catAx>
      <c:valAx>
        <c:axId val="98788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87873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confined are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2.7777777777777901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4.6296296296296433E-3"/>
                  <c:y val="-6.746031746031747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7.5396825396825434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6.746031746031747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3-4EC9-ABDB-DCC6633DA106}"/>
            </c:ext>
          </c:extLst>
        </c:ser>
        <c:dLbls>
          <c:showVal val="1"/>
        </c:dLbls>
        <c:gapWidth val="65"/>
        <c:axId val="118248960"/>
        <c:axId val="118250496"/>
      </c:barChart>
      <c:catAx>
        <c:axId val="11824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50496"/>
        <c:crosses val="autoZero"/>
        <c:auto val="1"/>
        <c:lblAlgn val="ctr"/>
        <c:lblOffset val="100"/>
      </c:catAx>
      <c:valAx>
        <c:axId val="118250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24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How relevant is syllabus/curriculum to the job you are doing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3"/>
              <c:layout>
                <c:manualLayout>
                  <c:x val="-4.6296296296297239E-3"/>
                  <c:y val="-5.952380952380950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-6.9444444444444571E-3"/>
                  <c:y val="-7.5396825396825434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3.1</c:v>
                </c:pt>
                <c:pt idx="1">
                  <c:v>3.3</c:v>
                </c:pt>
                <c:pt idx="2">
                  <c:v>4.5999999999999996</c:v>
                </c:pt>
                <c:pt idx="3">
                  <c:v>72.8</c:v>
                </c:pt>
                <c:pt idx="4">
                  <c:v>16.2</c:v>
                </c:pt>
              </c:numCache>
            </c:numRef>
          </c:val>
        </c:ser>
        <c:dLbls>
          <c:showVal val="1"/>
        </c:dLbls>
        <c:gapWidth val="65"/>
        <c:axId val="100203136"/>
        <c:axId val="118202752"/>
      </c:barChart>
      <c:catAx>
        <c:axId val="10020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02752"/>
        <c:crosses val="autoZero"/>
        <c:auto val="1"/>
        <c:lblAlgn val="ctr"/>
        <c:lblOffset val="100"/>
      </c:catAx>
      <c:valAx>
        <c:axId val="118202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20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Has the syllabus enhanced your knowledge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3"/>
              <c:layout>
                <c:manualLayout>
                  <c:x val="-8.4875562720134405E-17"/>
                  <c:y val="-5.952380952380950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6.746031746031747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0.8</c:v>
                </c:pt>
                <c:pt idx="1">
                  <c:v>1.6</c:v>
                </c:pt>
                <c:pt idx="2">
                  <c:v>4.8</c:v>
                </c:pt>
                <c:pt idx="3">
                  <c:v>69.900000000000006</c:v>
                </c:pt>
                <c:pt idx="4">
                  <c:v>22.9</c:v>
                </c:pt>
              </c:numCache>
            </c:numRef>
          </c:val>
        </c:ser>
        <c:dLbls>
          <c:showVal val="1"/>
        </c:dLbls>
        <c:gapWidth val="65"/>
        <c:axId val="118345728"/>
        <c:axId val="118347264"/>
      </c:barChart>
      <c:catAx>
        <c:axId val="11834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47264"/>
        <c:crosses val="autoZero"/>
        <c:auto val="1"/>
        <c:lblAlgn val="ctr"/>
        <c:lblOffset val="100"/>
      </c:catAx>
      <c:valAx>
        <c:axId val="118347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34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baseline="0">
                <a:effectLst/>
              </a:rPr>
              <a:t>Is the syllabus curriculum designed for employability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2"/>
              <c:layout>
                <c:manualLayout>
                  <c:x val="4.6296296296296433E-3"/>
                  <c:y val="-8.3333333333333343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2.3148148148147301E-3"/>
                  <c:y val="-6.74603174603174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7.5396825396825434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2.7</c:v>
                </c:pt>
                <c:pt idx="1">
                  <c:v>2.6</c:v>
                </c:pt>
                <c:pt idx="2">
                  <c:v>11.2</c:v>
                </c:pt>
                <c:pt idx="3">
                  <c:v>73.400000000000006</c:v>
                </c:pt>
                <c:pt idx="4">
                  <c:v>10.1</c:v>
                </c:pt>
              </c:numCache>
            </c:numRef>
          </c:val>
        </c:ser>
        <c:dLbls>
          <c:showVal val="1"/>
        </c:dLbls>
        <c:gapWidth val="65"/>
        <c:axId val="118264960"/>
        <c:axId val="118266496"/>
      </c:barChart>
      <c:catAx>
        <c:axId val="118264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66496"/>
        <c:crosses val="autoZero"/>
        <c:auto val="1"/>
        <c:lblAlgn val="ctr"/>
        <c:lblOffset val="100"/>
      </c:catAx>
      <c:valAx>
        <c:axId val="118266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26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baseline="0">
                <a:effectLst/>
              </a:rPr>
              <a:t>Is the syllabus meeting the global standard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2.3148148148148147E-3"/>
                  <c:y val="-5.9523809523809507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5.555555555555545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2.3148148148148147E-3"/>
                  <c:y val="-7.539682539682543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8.4875562720134405E-17"/>
                  <c:y val="-6.74603174603174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9.5238095238095247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7.1</c:v>
                </c:pt>
                <c:pt idx="1">
                  <c:v>5.2</c:v>
                </c:pt>
                <c:pt idx="2">
                  <c:v>14.4</c:v>
                </c:pt>
                <c:pt idx="3">
                  <c:v>64.900000000000006</c:v>
                </c:pt>
                <c:pt idx="4">
                  <c:v>8.4</c:v>
                </c:pt>
              </c:numCache>
            </c:numRef>
          </c:val>
        </c:ser>
        <c:dLbls>
          <c:showVal val="1"/>
        </c:dLbls>
        <c:gapWidth val="65"/>
        <c:axId val="118442240"/>
        <c:axId val="118456320"/>
      </c:barChart>
      <c:catAx>
        <c:axId val="11844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456320"/>
        <c:crosses val="autoZero"/>
        <c:auto val="1"/>
        <c:lblAlgn val="ctr"/>
        <c:lblOffset val="100"/>
      </c:catAx>
      <c:valAx>
        <c:axId val="118456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44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u="none" strike="noStrike" baseline="0">
                <a:effectLst/>
              </a:rPr>
              <a:t>Is the syllabus and curriculum making you interested in carrying out research</a:t>
            </a:r>
            <a:r>
              <a:rPr lang="en-US"/>
              <a:t>?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5462962962962982E-2"/>
          <c:y val="0.22202380952380937"/>
          <c:w val="0.9490740740740764"/>
          <c:h val="0.5802515310586174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4.761904761904762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349206349206350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5.952380952380950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5.5555555555555455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13</c:v>
                </c:pt>
                <c:pt idx="3">
                  <c:v>20</c:v>
                </c:pt>
                <c:pt idx="4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C3-4180-96FB-4806D0CD2078}"/>
            </c:ext>
          </c:extLst>
        </c:ser>
        <c:dLbls>
          <c:showVal val="1"/>
        </c:dLbls>
        <c:gapWidth val="65"/>
        <c:axId val="51496064"/>
        <c:axId val="51497600"/>
      </c:barChart>
      <c:catAx>
        <c:axId val="51496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7600"/>
        <c:crosses val="autoZero"/>
        <c:auto val="1"/>
        <c:lblAlgn val="ctr"/>
        <c:lblOffset val="100"/>
      </c:catAx>
      <c:valAx>
        <c:axId val="51497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5149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Are  the books recommended  for syllabus and curriculum are relavant?</a:t>
            </a:r>
            <a:endParaRPr lang="en-US"/>
          </a:p>
        </c:rich>
      </c:tx>
      <c:layout>
        <c:manualLayout>
          <c:xMode val="edge"/>
          <c:yMode val="edge"/>
          <c:x val="0.11039163229087808"/>
          <c:y val="8.63131935881627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0"/>
                  <c:y val="-5.4244759187439096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9.1798823240281768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9.3089429255515457E-3"/>
                  <c:y val="-7.5108128105684957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7.0935454322035824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agfree/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12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B-4F86-8DCF-51BCD67AA169}"/>
            </c:ext>
          </c:extLst>
        </c:ser>
        <c:dLbls>
          <c:showVal val="1"/>
        </c:dLbls>
        <c:gapWidth val="65"/>
        <c:axId val="99272960"/>
        <c:axId val="99278848"/>
      </c:barChart>
      <c:catAx>
        <c:axId val="99272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78848"/>
        <c:crosses val="autoZero"/>
        <c:auto val="1"/>
        <c:lblAlgn val="ctr"/>
        <c:lblOffset val="100"/>
      </c:catAx>
      <c:valAx>
        <c:axId val="99278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27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career oriented?</a:t>
            </a:r>
          </a:p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5462962962962982E-2"/>
          <c:y val="0.2712597164746488"/>
          <c:w val="0.9490740740740764"/>
          <c:h val="0.571778060423929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4.6296296296296459E-3"/>
                  <c:y val="-3.0167887062832868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033577412566583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4.6296296296296459E-3"/>
                  <c:y val="-6.368776157709162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7.3743723931369423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 </c:v>
                </c:pt>
                <c:pt idx="1">
                  <c:v>disagree</c:v>
                </c:pt>
                <c:pt idx="2">
                  <c:v>neither agree 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0-4234-B7BD-A6B2DF27D0FF}"/>
            </c:ext>
          </c:extLst>
        </c:ser>
        <c:dLbls>
          <c:showVal val="1"/>
        </c:dLbls>
        <c:gapWidth val="65"/>
        <c:axId val="51539328"/>
        <c:axId val="51545216"/>
      </c:barChart>
      <c:catAx>
        <c:axId val="5153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45216"/>
        <c:crosses val="autoZero"/>
        <c:auto val="1"/>
        <c:lblAlgn val="ctr"/>
        <c:lblOffset val="100"/>
      </c:catAx>
      <c:valAx>
        <c:axId val="51545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5153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potentiality and self-learning of the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1.4</c:v>
                </c:pt>
                <c:pt idx="1">
                  <c:v>4.4000000000000004</c:v>
                </c:pt>
                <c:pt idx="2">
                  <c:v>8.5</c:v>
                </c:pt>
                <c:pt idx="3">
                  <c:v>68.099999999999994</c:v>
                </c:pt>
                <c:pt idx="4">
                  <c:v>17.600000000000001</c:v>
                </c:pt>
              </c:numCache>
            </c:numRef>
          </c:val>
        </c:ser>
        <c:dLbls>
          <c:showVal val="1"/>
        </c:dLbls>
        <c:gapWidth val="65"/>
        <c:axId val="99615488"/>
        <c:axId val="99617024"/>
      </c:barChart>
      <c:catAx>
        <c:axId val="9961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17024"/>
        <c:crosses val="autoZero"/>
        <c:auto val="1"/>
        <c:lblAlgn val="ctr"/>
        <c:lblOffset val="100"/>
      </c:catAx>
      <c:valAx>
        <c:axId val="99617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1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3.7</c:v>
                </c:pt>
                <c:pt idx="1">
                  <c:v>6.4</c:v>
                </c:pt>
                <c:pt idx="2">
                  <c:v>6.9</c:v>
                </c:pt>
                <c:pt idx="3">
                  <c:v>62.9</c:v>
                </c:pt>
                <c:pt idx="4">
                  <c:v>20.100000000000001</c:v>
                </c:pt>
              </c:numCache>
            </c:numRef>
          </c:val>
        </c:ser>
        <c:dLbls>
          <c:showVal val="1"/>
        </c:dLbls>
        <c:gapWidth val="65"/>
        <c:axId val="99645312"/>
        <c:axId val="99646848"/>
      </c:barChart>
      <c:catAx>
        <c:axId val="99645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46848"/>
        <c:crosses val="autoZero"/>
        <c:auto val="1"/>
        <c:lblAlgn val="ctr"/>
        <c:lblOffset val="100"/>
      </c:catAx>
      <c:valAx>
        <c:axId val="99646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4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need based?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1.3</c:v>
                </c:pt>
                <c:pt idx="2">
                  <c:v>10.8</c:v>
                </c:pt>
                <c:pt idx="3">
                  <c:v>62.5</c:v>
                </c:pt>
                <c:pt idx="4">
                  <c:v>24.9</c:v>
                </c:pt>
              </c:numCache>
            </c:numRef>
          </c:val>
        </c:ser>
        <c:dLbls>
          <c:showVal val="1"/>
        </c:dLbls>
        <c:gapWidth val="65"/>
        <c:axId val="99716096"/>
        <c:axId val="99717888"/>
      </c:barChart>
      <c:catAx>
        <c:axId val="99716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17888"/>
        <c:crosses val="autoZero"/>
        <c:auto val="1"/>
        <c:lblAlgn val="ctr"/>
        <c:lblOffset val="100"/>
      </c:catAx>
      <c:valAx>
        <c:axId val="99717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1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7.8</c:v>
                </c:pt>
                <c:pt idx="1">
                  <c:v>10.7</c:v>
                </c:pt>
                <c:pt idx="2">
                  <c:v>8.6</c:v>
                </c:pt>
                <c:pt idx="3">
                  <c:v>58.1</c:v>
                </c:pt>
                <c:pt idx="4">
                  <c:v>14.8</c:v>
                </c:pt>
              </c:numCache>
            </c:numRef>
          </c:val>
        </c:ser>
        <c:dLbls>
          <c:showVal val="1"/>
        </c:dLbls>
        <c:gapWidth val="65"/>
        <c:axId val="99729792"/>
        <c:axId val="99731328"/>
      </c:barChart>
      <c:catAx>
        <c:axId val="9972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31328"/>
        <c:crosses val="autoZero"/>
        <c:auto val="1"/>
        <c:lblAlgn val="ctr"/>
        <c:lblOffset val="100"/>
      </c:catAx>
      <c:valAx>
        <c:axId val="99731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2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E171-007E-4B92-91FA-A47FE96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 naac</dc:creator>
  <cp:keywords/>
  <dc:description/>
  <cp:lastModifiedBy>MSI</cp:lastModifiedBy>
  <cp:revision>35</cp:revision>
  <dcterms:created xsi:type="dcterms:W3CDTF">2023-04-14T05:36:00Z</dcterms:created>
  <dcterms:modified xsi:type="dcterms:W3CDTF">2023-06-06T10:06:00Z</dcterms:modified>
</cp:coreProperties>
</file>